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66" w:rsidRDefault="00CB0105" w:rsidP="00DC7E66">
      <w:pPr>
        <w:jc w:val="center"/>
        <w:rPr>
          <w:rFonts w:ascii="宋体" w:eastAsia="宋体" w:hAnsi="宋体"/>
          <w:b/>
          <w:color w:val="333333"/>
          <w:sz w:val="30"/>
          <w:szCs w:val="30"/>
        </w:rPr>
      </w:pPr>
      <w:r w:rsidRPr="00DC7E66">
        <w:rPr>
          <w:rFonts w:ascii="宋体" w:eastAsia="宋体" w:hAnsi="宋体" w:hint="eastAsia"/>
          <w:b/>
          <w:color w:val="333333"/>
          <w:sz w:val="30"/>
          <w:szCs w:val="30"/>
        </w:rPr>
        <w:t>关于申报201</w:t>
      </w:r>
      <w:r w:rsidR="008D4B53" w:rsidRPr="00DC7E66">
        <w:rPr>
          <w:rFonts w:ascii="宋体" w:eastAsia="宋体" w:hAnsi="宋体" w:hint="eastAsia"/>
          <w:b/>
          <w:color w:val="333333"/>
          <w:sz w:val="30"/>
          <w:szCs w:val="30"/>
        </w:rPr>
        <w:t>7</w:t>
      </w:r>
      <w:r w:rsidRPr="00DC7E66">
        <w:rPr>
          <w:rFonts w:ascii="宋体" w:eastAsia="宋体" w:hAnsi="宋体" w:hint="eastAsia"/>
          <w:b/>
          <w:color w:val="333333"/>
          <w:sz w:val="30"/>
          <w:szCs w:val="30"/>
        </w:rPr>
        <w:t>年</w:t>
      </w:r>
      <w:r w:rsidR="00E91B86" w:rsidRPr="00DC7E66">
        <w:rPr>
          <w:rFonts w:ascii="宋体" w:eastAsia="宋体" w:hAnsi="宋体" w:hint="eastAsia"/>
          <w:b/>
          <w:color w:val="333333"/>
          <w:sz w:val="30"/>
          <w:szCs w:val="30"/>
        </w:rPr>
        <w:t>度</w:t>
      </w:r>
      <w:r w:rsidRPr="00DC7E66">
        <w:rPr>
          <w:rFonts w:ascii="宋体" w:eastAsia="宋体" w:hAnsi="宋体" w:hint="eastAsia"/>
          <w:b/>
          <w:color w:val="333333"/>
          <w:sz w:val="30"/>
          <w:szCs w:val="30"/>
        </w:rPr>
        <w:t>学校中央高校基本科研业务费</w:t>
      </w:r>
    </w:p>
    <w:p w:rsidR="009D4172" w:rsidRPr="00DC7E66" w:rsidRDefault="00CB0105" w:rsidP="00DC7E66">
      <w:pPr>
        <w:jc w:val="center"/>
        <w:rPr>
          <w:rFonts w:ascii="宋体" w:eastAsia="宋体" w:hAnsi="宋体"/>
          <w:b/>
          <w:color w:val="333333"/>
          <w:sz w:val="30"/>
          <w:szCs w:val="30"/>
        </w:rPr>
      </w:pPr>
      <w:r w:rsidRPr="00DC7E66">
        <w:rPr>
          <w:rFonts w:ascii="宋体" w:eastAsia="宋体" w:hAnsi="宋体" w:hint="eastAsia"/>
          <w:b/>
          <w:color w:val="333333"/>
          <w:sz w:val="30"/>
          <w:szCs w:val="30"/>
        </w:rPr>
        <w:t>人文社科基金各类项目的通知</w:t>
      </w:r>
    </w:p>
    <w:p w:rsidR="00E91B86" w:rsidRDefault="00E91B86" w:rsidP="00CB0105">
      <w:pPr>
        <w:widowControl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CB0105" w:rsidRPr="00DC7E66" w:rsidRDefault="00746E1C" w:rsidP="00DC7E66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各相关学院、部门</w:t>
      </w:r>
      <w:r w:rsidR="00CB0105" w:rsidRPr="00DC7E66">
        <w:rPr>
          <w:rFonts w:ascii="宋体" w:eastAsia="宋体" w:hAnsi="宋体" w:cs="Calibri"/>
          <w:color w:val="333333"/>
          <w:kern w:val="0"/>
          <w:sz w:val="24"/>
          <w:szCs w:val="24"/>
        </w:rPr>
        <w:t>:</w:t>
      </w:r>
    </w:p>
    <w:p w:rsidR="00CB0105" w:rsidRPr="00DC7E66" w:rsidRDefault="00CB0105" w:rsidP="00DC7E66">
      <w:pPr>
        <w:widowControl/>
        <w:spacing w:line="360" w:lineRule="auto"/>
        <w:ind w:firstLine="3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C7E66">
        <w:rPr>
          <w:rFonts w:ascii="宋体" w:eastAsia="宋体" w:hAnsi="宋体" w:cs="Calibri"/>
          <w:color w:val="333333"/>
          <w:kern w:val="0"/>
          <w:sz w:val="24"/>
          <w:szCs w:val="24"/>
        </w:rPr>
        <w:t> 201</w:t>
      </w:r>
      <w:r w:rsidR="008D4B53" w:rsidRPr="00DC7E66">
        <w:rPr>
          <w:rFonts w:ascii="宋体" w:eastAsia="宋体" w:hAnsi="宋体" w:cs="Calibri" w:hint="eastAsia"/>
          <w:color w:val="333333"/>
          <w:kern w:val="0"/>
          <w:sz w:val="24"/>
          <w:szCs w:val="24"/>
        </w:rPr>
        <w:t>7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年度学校中央高校基本科研业务费人文社科基金申请受理已经开始，现将有关事宜通知如下。</w:t>
      </w:r>
    </w:p>
    <w:p w:rsidR="00CB0105" w:rsidRPr="00DC7E66" w:rsidRDefault="00CB0105" w:rsidP="00DC7E66">
      <w:pPr>
        <w:widowControl/>
        <w:spacing w:line="360" w:lineRule="auto"/>
        <w:ind w:firstLine="3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C7E66">
        <w:rPr>
          <w:rFonts w:ascii="宋体" w:eastAsia="宋体" w:hAnsi="宋体" w:cs="Calibri"/>
          <w:color w:val="333333"/>
          <w:kern w:val="0"/>
          <w:sz w:val="24"/>
          <w:szCs w:val="24"/>
        </w:rPr>
        <w:t> </w:t>
      </w:r>
      <w:r w:rsidRPr="00DC7E6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一、受理类别</w:t>
      </w:r>
      <w:r w:rsidR="00746E1C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及相关要求</w:t>
      </w:r>
    </w:p>
    <w:p w:rsidR="00FA240C" w:rsidRDefault="00CB0105" w:rsidP="00734815">
      <w:pPr>
        <w:widowControl/>
        <w:spacing w:line="360" w:lineRule="auto"/>
        <w:ind w:firstLine="3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根据《</w:t>
      </w:r>
      <w:r w:rsidR="00DC7E66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南京农业大学人文社科基金管理办法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》，本次受理项目类别包括：</w:t>
      </w:r>
      <w:r w:rsidR="00DC7E66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育才项目（编号SKYC）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、管理对策项目（编号</w:t>
      </w:r>
      <w:r w:rsidRPr="00DC7E66">
        <w:rPr>
          <w:rFonts w:ascii="宋体" w:eastAsia="宋体" w:hAnsi="宋体" w:cs="宋体"/>
          <w:color w:val="333333"/>
          <w:kern w:val="0"/>
          <w:sz w:val="24"/>
          <w:szCs w:val="24"/>
        </w:rPr>
        <w:t>SKGL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）、专著出版项目（编号</w:t>
      </w:r>
      <w:r w:rsidRPr="00DC7E66">
        <w:rPr>
          <w:rFonts w:ascii="宋体" w:eastAsia="宋体" w:hAnsi="宋体" w:cs="宋体"/>
          <w:color w:val="333333"/>
          <w:kern w:val="0"/>
          <w:sz w:val="24"/>
          <w:szCs w:val="24"/>
        </w:rPr>
        <w:t>SKZZ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）、创新项目（编号</w:t>
      </w:r>
      <w:r w:rsidRPr="00DC7E66">
        <w:rPr>
          <w:rFonts w:ascii="宋体" w:eastAsia="宋体" w:hAnsi="宋体" w:cs="宋体"/>
          <w:color w:val="333333"/>
          <w:kern w:val="0"/>
          <w:sz w:val="24"/>
          <w:szCs w:val="24"/>
        </w:rPr>
        <w:t>SKCX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）。</w:t>
      </w:r>
    </w:p>
    <w:p w:rsidR="00746E1C" w:rsidRPr="00DC7E66" w:rsidRDefault="00746E1C" w:rsidP="00734815">
      <w:pPr>
        <w:widowControl/>
        <w:spacing w:line="360" w:lineRule="auto"/>
        <w:ind w:firstLine="3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管理对策项目（编号</w:t>
      </w:r>
      <w:r w:rsidRPr="00DC7E66">
        <w:rPr>
          <w:rFonts w:ascii="宋体" w:eastAsia="宋体" w:hAnsi="宋体" w:cs="宋体"/>
          <w:color w:val="333333"/>
          <w:kern w:val="0"/>
          <w:sz w:val="24"/>
          <w:szCs w:val="24"/>
        </w:rPr>
        <w:t>SKGL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</w:t>
      </w:r>
      <w:r w:rsidR="00D322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须针对我校管理工作的现实要求，</w:t>
      </w:r>
      <w:r w:rsidR="0073481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原则上</w:t>
      </w:r>
      <w:r w:rsidR="00081C1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以</w:t>
      </w:r>
      <w:r w:rsidR="0073481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《2017年南京农业大学</w:t>
      </w:r>
      <w:r w:rsidR="00734815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管理对策项目</w:t>
      </w:r>
      <w:r w:rsidR="0073481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选题指南》</w:t>
      </w:r>
      <w:r w:rsidR="00081C1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为依据</w:t>
      </w:r>
      <w:r w:rsidR="00D322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自行拟定课题名称，也可</w:t>
      </w:r>
      <w:r w:rsidR="00310F4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在指南外</w:t>
      </w:r>
      <w:r w:rsidR="00D322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自选</w:t>
      </w:r>
      <w:r w:rsidR="008B620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课题</w:t>
      </w:r>
      <w:r w:rsidR="0073481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申报</w:t>
      </w:r>
      <w:r w:rsidR="00FA24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；</w:t>
      </w:r>
      <w:r w:rsidR="00FA240C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专著出版项目（编号</w:t>
      </w:r>
      <w:r w:rsidR="00FA240C" w:rsidRPr="00DC7E66">
        <w:rPr>
          <w:rFonts w:ascii="宋体" w:eastAsia="宋体" w:hAnsi="宋体" w:cs="宋体"/>
          <w:color w:val="333333"/>
          <w:kern w:val="0"/>
          <w:sz w:val="24"/>
          <w:szCs w:val="24"/>
        </w:rPr>
        <w:t>SKZZ</w:t>
      </w:r>
      <w:r w:rsidR="00FA240C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</w:t>
      </w:r>
      <w:r w:rsidR="00FA24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应符合我校</w:t>
      </w:r>
      <w:r w:rsidR="00FA240C" w:rsidRPr="00FA24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认定的申报出版机构名单</w:t>
      </w:r>
      <w:r w:rsidR="00FA24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CB0105" w:rsidRPr="00DC7E66" w:rsidRDefault="00CB0105" w:rsidP="00DC7E66">
      <w:pPr>
        <w:widowControl/>
        <w:spacing w:line="360" w:lineRule="auto"/>
        <w:ind w:firstLine="3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C7E66">
        <w:rPr>
          <w:rFonts w:ascii="宋体" w:eastAsia="宋体" w:hAnsi="宋体" w:cs="Calibri"/>
          <w:color w:val="333333"/>
          <w:kern w:val="0"/>
          <w:sz w:val="24"/>
          <w:szCs w:val="24"/>
        </w:rPr>
        <w:t> </w:t>
      </w:r>
      <w:r w:rsidRPr="00DC7E6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二、材料提交</w:t>
      </w:r>
    </w:p>
    <w:p w:rsidR="00CB0105" w:rsidRPr="00DC7E66" w:rsidRDefault="00CB0105" w:rsidP="00DC7E66">
      <w:pPr>
        <w:widowControl/>
        <w:spacing w:line="360" w:lineRule="auto"/>
        <w:ind w:firstLine="3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请各位老师按照要求认真填写相关类别申请书一式三份，申请</w:t>
      </w:r>
      <w:r w:rsidR="00DC7E66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育才项目（编号SKYC）、管理对策项目（编号</w:t>
      </w:r>
      <w:r w:rsidR="00DC7E66" w:rsidRPr="00DC7E66">
        <w:rPr>
          <w:rFonts w:ascii="宋体" w:eastAsia="宋体" w:hAnsi="宋体" w:cs="宋体"/>
          <w:color w:val="333333"/>
          <w:kern w:val="0"/>
          <w:sz w:val="24"/>
          <w:szCs w:val="24"/>
        </w:rPr>
        <w:t>SKGL</w:t>
      </w:r>
      <w:r w:rsidR="00DC7E66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）、创新项目（编号</w:t>
      </w:r>
      <w:r w:rsidR="00DC7E66" w:rsidRPr="00DC7E66">
        <w:rPr>
          <w:rFonts w:ascii="宋体" w:eastAsia="宋体" w:hAnsi="宋体" w:cs="宋体"/>
          <w:color w:val="333333"/>
          <w:kern w:val="0"/>
          <w:sz w:val="24"/>
          <w:szCs w:val="24"/>
        </w:rPr>
        <w:t>SKCX</w:t>
      </w:r>
      <w:r w:rsidR="00DC7E66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三类项目须同时填写论证活页一式五份，专著出版资助项目（编号</w:t>
      </w:r>
      <w:r w:rsidRPr="00DC7E66">
        <w:rPr>
          <w:rFonts w:ascii="宋体" w:eastAsia="宋体" w:hAnsi="宋体" w:cs="Calibri"/>
          <w:color w:val="333333"/>
          <w:kern w:val="0"/>
          <w:sz w:val="24"/>
          <w:szCs w:val="24"/>
        </w:rPr>
        <w:t>SKZZ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）须同时提交相关附件材料一份，上述材料提交电子稿及纸质稿，由所在学院或单位汇总、填写推荐意见并盖章，于</w:t>
      </w:r>
      <w:r w:rsidR="00E10FEC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</w:t>
      </w:r>
      <w:r w:rsid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="00E10FEC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</w:t>
      </w:r>
      <w:r w:rsidR="00DC7E66">
        <w:rPr>
          <w:rFonts w:ascii="宋体" w:eastAsia="宋体" w:hAnsi="宋体" w:cs="Calibri" w:hint="eastAsia"/>
          <w:color w:val="333333"/>
          <w:kern w:val="0"/>
          <w:sz w:val="24"/>
          <w:szCs w:val="24"/>
        </w:rPr>
        <w:t>3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</w:t>
      </w:r>
      <w:r w:rsidR="00F31F4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日前汇总报送人文社科处项目科。</w:t>
      </w:r>
    </w:p>
    <w:p w:rsidR="0045513D" w:rsidRPr="00DC7E66" w:rsidRDefault="0045513D" w:rsidP="00DC7E66">
      <w:pPr>
        <w:widowControl/>
        <w:spacing w:line="360" w:lineRule="auto"/>
        <w:ind w:firstLine="3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bookmarkStart w:id="0" w:name="_GoBack"/>
      <w:bookmarkEnd w:id="0"/>
    </w:p>
    <w:p w:rsidR="00746E1C" w:rsidRPr="00DC7E66" w:rsidRDefault="00CB0105" w:rsidP="00DC7E66">
      <w:pPr>
        <w:widowControl/>
        <w:spacing w:line="360" w:lineRule="auto"/>
        <w:ind w:firstLine="3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联系人：</w:t>
      </w:r>
      <w:r w:rsidR="00CE37D4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邓丽群，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张天保；电话：</w:t>
      </w:r>
      <w:r w:rsidRPr="00DC7E66">
        <w:rPr>
          <w:rFonts w:ascii="宋体" w:eastAsia="宋体" w:hAnsi="宋体" w:cs="Calibri"/>
          <w:color w:val="333333"/>
          <w:kern w:val="0"/>
          <w:sz w:val="24"/>
          <w:szCs w:val="24"/>
        </w:rPr>
        <w:t>84396082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；邮箱：</w:t>
      </w:r>
      <w:r w:rsidRPr="00DC7E66">
        <w:rPr>
          <w:rFonts w:ascii="宋体" w:eastAsia="宋体" w:hAnsi="宋体" w:cs="Calibri"/>
          <w:color w:val="333333"/>
          <w:kern w:val="0"/>
          <w:sz w:val="24"/>
          <w:szCs w:val="24"/>
        </w:rPr>
        <w:t>shk@njau.edu.cn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CB0105" w:rsidRDefault="00746E1C" w:rsidP="00DC7E66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         人文社科处</w:t>
      </w:r>
    </w:p>
    <w:p w:rsidR="00746E1C" w:rsidRPr="00DC7E66" w:rsidRDefault="00746E1C" w:rsidP="00DC7E66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      2017年2月</w:t>
      </w:r>
      <w:r w:rsidR="00295F6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="00295F6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</w:t>
      </w:r>
    </w:p>
    <w:p w:rsidR="00CB0105" w:rsidRPr="00DC7E66" w:rsidRDefault="00CB0105" w:rsidP="00DC7E66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</w:pP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  <w:r w:rsidRPr="00DC7E6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附件：</w:t>
      </w:r>
    </w:p>
    <w:p w:rsidR="00CB0105" w:rsidRPr="00DC7E66" w:rsidRDefault="00CE6A9C" w:rsidP="00DC7E66">
      <w:pPr>
        <w:widowControl/>
        <w:adjustRightInd w:val="0"/>
        <w:snapToGrid w:val="0"/>
        <w:spacing w:line="360" w:lineRule="auto"/>
        <w:ind w:left="7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8" w:history="1"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附件1 申报汇总表</w:t>
        </w:r>
      </w:hyperlink>
    </w:p>
    <w:p w:rsidR="00CB0105" w:rsidRPr="00DC7E66" w:rsidRDefault="00CE6A9C" w:rsidP="00DC7E66">
      <w:pPr>
        <w:widowControl/>
        <w:adjustRightInd w:val="0"/>
        <w:snapToGrid w:val="0"/>
        <w:spacing w:line="360" w:lineRule="auto"/>
        <w:ind w:left="7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9" w:history="1"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附件</w:t>
        </w:r>
        <w:r w:rsidR="00FA240C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2</w:t>
        </w:r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 xml:space="preserve"> 申请书-</w:t>
        </w:r>
        <w:r w:rsid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育才</w:t>
        </w:r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项目、创新项目</w:t>
        </w:r>
      </w:hyperlink>
    </w:p>
    <w:p w:rsidR="00CB0105" w:rsidRPr="00DC7E66" w:rsidRDefault="00CE6A9C" w:rsidP="00DC7E66">
      <w:pPr>
        <w:widowControl/>
        <w:adjustRightInd w:val="0"/>
        <w:snapToGrid w:val="0"/>
        <w:spacing w:line="360" w:lineRule="auto"/>
        <w:ind w:left="7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0" w:history="1"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附件</w:t>
        </w:r>
        <w:r w:rsidR="00FA240C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3</w:t>
        </w:r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 xml:space="preserve"> 申请书-管理对策</w:t>
        </w:r>
      </w:hyperlink>
    </w:p>
    <w:p w:rsidR="00CB0105" w:rsidRPr="00DC7E66" w:rsidRDefault="00CE6A9C" w:rsidP="00DC7E66">
      <w:pPr>
        <w:widowControl/>
        <w:adjustRightInd w:val="0"/>
        <w:snapToGrid w:val="0"/>
        <w:spacing w:line="360" w:lineRule="auto"/>
        <w:ind w:left="7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1" w:history="1"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附件</w:t>
        </w:r>
        <w:r w:rsidR="00FA240C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4</w:t>
        </w:r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 xml:space="preserve"> 申请书-专著出版资助项目</w:t>
        </w:r>
      </w:hyperlink>
    </w:p>
    <w:p w:rsidR="00CB0105" w:rsidRPr="00DC7E66" w:rsidRDefault="00CE6A9C" w:rsidP="00DC7E66">
      <w:pPr>
        <w:widowControl/>
        <w:adjustRightInd w:val="0"/>
        <w:snapToGrid w:val="0"/>
        <w:spacing w:line="360" w:lineRule="auto"/>
        <w:ind w:left="7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2" w:history="1"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附件</w:t>
        </w:r>
        <w:r w:rsidR="00FA240C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5</w:t>
        </w:r>
        <w:r w:rsidR="00CB0105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 xml:space="preserve"> 论证活页</w:t>
        </w:r>
      </w:hyperlink>
    </w:p>
    <w:p w:rsidR="00CB0105" w:rsidRDefault="00583C2C" w:rsidP="00DC7E66">
      <w:pPr>
        <w:widowControl/>
        <w:adjustRightInd w:val="0"/>
        <w:snapToGrid w:val="0"/>
        <w:spacing w:line="360" w:lineRule="auto"/>
        <w:ind w:left="7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</w:t>
      </w:r>
      <w:r w:rsidR="00FA24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6 </w:t>
      </w:r>
      <w:r w:rsidR="00DC7E66"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南京农业大学人文社科基金管理办法</w:t>
      </w:r>
    </w:p>
    <w:p w:rsidR="00FA240C" w:rsidRDefault="004F0238" w:rsidP="00FA240C">
      <w:pPr>
        <w:widowControl/>
        <w:adjustRightInd w:val="0"/>
        <w:snapToGrid w:val="0"/>
        <w:spacing w:line="360" w:lineRule="auto"/>
        <w:ind w:left="7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</w:t>
      </w:r>
      <w:r w:rsidR="00FA24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2017年南京农业大学</w:t>
      </w:r>
      <w:r w:rsidRPr="00DC7E6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管理对策项目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选题指南</w:t>
      </w:r>
    </w:p>
    <w:p w:rsidR="00FA240C" w:rsidRPr="00DC7E66" w:rsidRDefault="00CE6A9C" w:rsidP="00FA240C">
      <w:pPr>
        <w:widowControl/>
        <w:adjustRightInd w:val="0"/>
        <w:snapToGrid w:val="0"/>
        <w:spacing w:line="360" w:lineRule="auto"/>
        <w:ind w:left="7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3" w:history="1">
        <w:r w:rsidR="00FA240C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附件</w:t>
        </w:r>
        <w:r w:rsidR="00FA240C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8</w:t>
        </w:r>
        <w:r w:rsidR="00FA240C" w:rsidRPr="00DC7E66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 xml:space="preserve"> 出版社名单</w:t>
        </w:r>
      </w:hyperlink>
    </w:p>
    <w:p w:rsidR="004F0238" w:rsidRPr="00DC7E66" w:rsidRDefault="004F0238" w:rsidP="00DC7E66">
      <w:pPr>
        <w:widowControl/>
        <w:adjustRightInd w:val="0"/>
        <w:snapToGrid w:val="0"/>
        <w:spacing w:line="360" w:lineRule="auto"/>
        <w:ind w:left="7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sectPr w:rsidR="004F0238" w:rsidRPr="00DC7E66" w:rsidSect="009D4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290" w:rsidRDefault="005C7290" w:rsidP="0045513D">
      <w:r>
        <w:separator/>
      </w:r>
    </w:p>
  </w:endnote>
  <w:endnote w:type="continuationSeparator" w:id="1">
    <w:p w:rsidR="005C7290" w:rsidRDefault="005C7290" w:rsidP="00455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290" w:rsidRDefault="005C7290" w:rsidP="0045513D">
      <w:r>
        <w:separator/>
      </w:r>
    </w:p>
  </w:footnote>
  <w:footnote w:type="continuationSeparator" w:id="1">
    <w:p w:rsidR="005C7290" w:rsidRDefault="005C7290" w:rsidP="004551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D3DB7"/>
    <w:multiLevelType w:val="multilevel"/>
    <w:tmpl w:val="B7524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105"/>
    <w:rsid w:val="00027511"/>
    <w:rsid w:val="000473EB"/>
    <w:rsid w:val="00081C1D"/>
    <w:rsid w:val="00101D62"/>
    <w:rsid w:val="001B37AC"/>
    <w:rsid w:val="001E0953"/>
    <w:rsid w:val="00232A26"/>
    <w:rsid w:val="00295F6D"/>
    <w:rsid w:val="00310F4F"/>
    <w:rsid w:val="00311F3F"/>
    <w:rsid w:val="0036627D"/>
    <w:rsid w:val="00380715"/>
    <w:rsid w:val="003D5DD9"/>
    <w:rsid w:val="004449FF"/>
    <w:rsid w:val="0045513D"/>
    <w:rsid w:val="00460093"/>
    <w:rsid w:val="00492271"/>
    <w:rsid w:val="004F0238"/>
    <w:rsid w:val="00512B31"/>
    <w:rsid w:val="00563CFF"/>
    <w:rsid w:val="0057287B"/>
    <w:rsid w:val="00583C2C"/>
    <w:rsid w:val="00583F04"/>
    <w:rsid w:val="005B2CB9"/>
    <w:rsid w:val="005C7290"/>
    <w:rsid w:val="00616040"/>
    <w:rsid w:val="00622E64"/>
    <w:rsid w:val="00644926"/>
    <w:rsid w:val="006541BB"/>
    <w:rsid w:val="006D0689"/>
    <w:rsid w:val="00734815"/>
    <w:rsid w:val="00746E1C"/>
    <w:rsid w:val="00767943"/>
    <w:rsid w:val="00771581"/>
    <w:rsid w:val="00774E4C"/>
    <w:rsid w:val="008B6208"/>
    <w:rsid w:val="008D4B53"/>
    <w:rsid w:val="0094142B"/>
    <w:rsid w:val="00951B90"/>
    <w:rsid w:val="00956A60"/>
    <w:rsid w:val="00963140"/>
    <w:rsid w:val="00984E68"/>
    <w:rsid w:val="009D4172"/>
    <w:rsid w:val="00A513E2"/>
    <w:rsid w:val="00A97D8F"/>
    <w:rsid w:val="00B01C2A"/>
    <w:rsid w:val="00B43E1C"/>
    <w:rsid w:val="00BC3CB6"/>
    <w:rsid w:val="00C02EEA"/>
    <w:rsid w:val="00CA134D"/>
    <w:rsid w:val="00CB0105"/>
    <w:rsid w:val="00CC2B58"/>
    <w:rsid w:val="00CE37D4"/>
    <w:rsid w:val="00CE6A9C"/>
    <w:rsid w:val="00D32291"/>
    <w:rsid w:val="00D325C9"/>
    <w:rsid w:val="00D52E10"/>
    <w:rsid w:val="00D622AC"/>
    <w:rsid w:val="00DA654B"/>
    <w:rsid w:val="00DC7E66"/>
    <w:rsid w:val="00E10FEC"/>
    <w:rsid w:val="00E14519"/>
    <w:rsid w:val="00E91B86"/>
    <w:rsid w:val="00EE14B7"/>
    <w:rsid w:val="00EF72AE"/>
    <w:rsid w:val="00F01438"/>
    <w:rsid w:val="00F31F4F"/>
    <w:rsid w:val="00F86040"/>
    <w:rsid w:val="00FA240C"/>
    <w:rsid w:val="00FB20F5"/>
    <w:rsid w:val="00FC1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01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B0105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CB010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B0105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455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5513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55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551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4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99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32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wskc.njau.edu.cn/attach/download/2014/12/31/45457.xls" TargetMode="External"/><Relationship Id="rId13" Type="http://schemas.openxmlformats.org/officeDocument/2006/relationships/hyperlink" Target="http://rwskc.njau.edu.cn/attach/download/2014/12/31/45475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wskc.njau.edu.cn/attach/download/2014/12/31/45480.doc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wskc.njau.edu.cn/attach/download/2014/12/31/45479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wskc.njau.edu.cn/attach/download/2014/12/31/45478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wskc.njau.edu.cn/attach/download/2014/12/31/45476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D34B0-6B11-4734-92CD-12A23B5B3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2015-12-10T08:12:00Z</dcterms:created>
  <dcterms:modified xsi:type="dcterms:W3CDTF">2017-02-27T03:05:00Z</dcterms:modified>
</cp:coreProperties>
</file>